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  <w:color w:val="FF0000"/>
        </w:rPr>
        <w:t>Dénomination sociale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 xml:space="preserve">Société par actions simplifiée au capital de </w:t>
      </w:r>
      <w:r w:rsidRPr="00352A0F">
        <w:rPr>
          <w:b/>
        </w:rPr>
        <w:t>…</w:t>
      </w:r>
      <w:r w:rsidRPr="00352A0F">
        <w:rPr>
          <w:b/>
        </w:rPr>
        <w:t xml:space="preserve"> euros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 xml:space="preserve">Siège social : </w:t>
      </w:r>
      <w:r w:rsidRPr="00352A0F">
        <w:rPr>
          <w:b/>
        </w:rPr>
        <w:t>…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  <w:color w:val="FF0000"/>
        </w:rPr>
        <w:t>Numéro RCS</w:t>
      </w:r>
      <w:r w:rsidRPr="00352A0F">
        <w:rPr>
          <w:b/>
        </w:rPr>
        <w:t xml:space="preserve">, RCS </w:t>
      </w:r>
      <w:r w:rsidRPr="00352A0F">
        <w:rPr>
          <w:b/>
          <w:color w:val="FF0000"/>
        </w:rPr>
        <w:t>Ville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>PROCÈS-VERBAL DES DÉCISIONS DE L’ASSOCIE UNIQUE</w:t>
      </w:r>
    </w:p>
    <w:p w:rsidR="00352A0F" w:rsidRPr="00352A0F" w:rsidRDefault="00352A0F" w:rsidP="00352A0F">
      <w:pPr>
        <w:pStyle w:val="NormalWeb"/>
        <w:jc w:val="center"/>
        <w:rPr>
          <w:b/>
        </w:rPr>
      </w:pPr>
      <w:r w:rsidRPr="00352A0F">
        <w:rPr>
          <w:b/>
        </w:rPr>
        <w:t xml:space="preserve">DU </w:t>
      </w:r>
      <w:r w:rsidRPr="00352A0F">
        <w:rPr>
          <w:b/>
          <w:color w:val="FF0000"/>
        </w:rPr>
        <w:t>date</w:t>
      </w:r>
    </w:p>
    <w:p w:rsidR="00352A0F" w:rsidRDefault="00352A0F" w:rsidP="00352A0F">
      <w:pPr>
        <w:pStyle w:val="NormalWeb"/>
      </w:pPr>
      <w:r>
        <w:t> </w:t>
      </w:r>
    </w:p>
    <w:p w:rsidR="00352A0F" w:rsidRDefault="00352A0F" w:rsidP="00352A0F">
      <w:pPr>
        <w:pStyle w:val="NormalWeb"/>
      </w:pPr>
      <w:r>
        <w:t>Madame/</w:t>
      </w:r>
      <w:r>
        <w:t xml:space="preserve">Monsieur  </w:t>
      </w:r>
      <w:r>
        <w:t>…..</w:t>
      </w:r>
    </w:p>
    <w:p w:rsidR="00352A0F" w:rsidRDefault="00352A0F" w:rsidP="00352A0F">
      <w:pPr>
        <w:pStyle w:val="NormalWeb"/>
      </w:pPr>
      <w:proofErr w:type="gramStart"/>
      <w:r>
        <w:t>demeurant</w:t>
      </w:r>
      <w:proofErr w:type="gramEnd"/>
      <w:r>
        <w:t xml:space="preserve"> </w:t>
      </w:r>
      <w:r w:rsidRPr="00352A0F">
        <w:rPr>
          <w:color w:val="FF0000"/>
        </w:rPr>
        <w:t>adresse,</w:t>
      </w:r>
    </w:p>
    <w:p w:rsidR="00352A0F" w:rsidRDefault="00352A0F" w:rsidP="00352A0F">
      <w:pPr>
        <w:pStyle w:val="NormalWeb"/>
      </w:pPr>
      <w:r>
        <w:t>Associé</w:t>
      </w:r>
      <w:r w:rsidRPr="00352A0F">
        <w:rPr>
          <w:color w:val="FF0000"/>
        </w:rPr>
        <w:t>(e)</w:t>
      </w:r>
      <w:r>
        <w:t xml:space="preserve"> unique et Président</w:t>
      </w:r>
      <w:r w:rsidRPr="00352A0F">
        <w:rPr>
          <w:color w:val="FF0000"/>
        </w:rPr>
        <w:t>(e)</w:t>
      </w:r>
      <w:r>
        <w:t xml:space="preserve"> de la société </w:t>
      </w:r>
      <w:r>
        <w:t>……………….</w:t>
      </w:r>
      <w:r>
        <w:t>,</w:t>
      </w:r>
    </w:p>
    <w:p w:rsidR="00352A0F" w:rsidRDefault="00352A0F" w:rsidP="00352A0F">
      <w:pPr>
        <w:pStyle w:val="NormalWeb"/>
      </w:pPr>
      <w:r>
        <w:t> </w:t>
      </w:r>
    </w:p>
    <w:p w:rsidR="00352A0F" w:rsidRDefault="00352A0F" w:rsidP="00352A0F">
      <w:pPr>
        <w:pStyle w:val="NormalWeb"/>
      </w:pPr>
      <w:r>
        <w:rPr>
          <w:rStyle w:val="lev"/>
          <w:u w:val="single"/>
        </w:rPr>
        <w:t>A pris la décision suivante :</w:t>
      </w:r>
    </w:p>
    <w:p w:rsidR="00352A0F" w:rsidRDefault="00352A0F" w:rsidP="00352A0F">
      <w:pPr>
        <w:pStyle w:val="NormalWeb"/>
      </w:pPr>
      <w:r>
        <w:t>– Fixation de la rémunération du Président,</w:t>
      </w:r>
    </w:p>
    <w:p w:rsidR="00352A0F" w:rsidRDefault="00352A0F" w:rsidP="00352A0F">
      <w:pPr>
        <w:pStyle w:val="NormalWeb"/>
      </w:pPr>
      <w:r>
        <w:t> </w:t>
      </w:r>
    </w:p>
    <w:p w:rsidR="00352A0F" w:rsidRDefault="00352A0F" w:rsidP="00352A0F">
      <w:pPr>
        <w:pStyle w:val="NormalWeb"/>
      </w:pPr>
      <w:r>
        <w:rPr>
          <w:i/>
          <w:iCs/>
          <w:u w:val="single"/>
        </w:rPr>
        <w:t>DÉCISION</w:t>
      </w:r>
      <w:r>
        <w:rPr>
          <w:rStyle w:val="Accentuation"/>
          <w:u w:val="single"/>
        </w:rPr>
        <w:t> UNIQUE</w:t>
      </w:r>
    </w:p>
    <w:p w:rsidR="00352A0F" w:rsidRDefault="00352A0F" w:rsidP="00EA32E3">
      <w:pPr>
        <w:pStyle w:val="NormalWeb"/>
        <w:jc w:val="both"/>
      </w:pPr>
      <w:r>
        <w:t>Monsieur</w:t>
      </w:r>
      <w:r>
        <w:t xml:space="preserve">/Madame </w:t>
      </w:r>
      <w:proofErr w:type="gramStart"/>
      <w:r>
        <w:t>………….</w:t>
      </w:r>
      <w:r>
        <w:t>,</w:t>
      </w:r>
      <w:proofErr w:type="gramEnd"/>
      <w:r>
        <w:t xml:space="preserve"> associé unique, décide qu’il ne percevra aucune rémunération au titre de son mandat de Président, à compter de son immatriculation, et ce, jusqu’au </w:t>
      </w:r>
      <w:r>
        <w:t>………</w:t>
      </w:r>
      <w:r>
        <w:t xml:space="preserve"> inclus, date de la clô</w:t>
      </w:r>
      <w:r>
        <w:t>ture du premier exercice social</w:t>
      </w:r>
      <w:r>
        <w:t>.</w:t>
      </w:r>
    </w:p>
    <w:p w:rsidR="00352A0F" w:rsidRDefault="00352A0F" w:rsidP="00EA32E3">
      <w:pPr>
        <w:pStyle w:val="NormalWeb"/>
        <w:jc w:val="both"/>
      </w:pPr>
      <w:r>
        <w:t>Il pourra donc prétendre au remboursement sur justification de ses frais de représentation et de déplacement.</w:t>
      </w:r>
      <w:bookmarkStart w:id="0" w:name="_GoBack"/>
      <w:bookmarkEnd w:id="0"/>
    </w:p>
    <w:p w:rsidR="00352A0F" w:rsidRDefault="00352A0F" w:rsidP="00EA32E3">
      <w:pPr>
        <w:pStyle w:val="NormalWeb"/>
        <w:jc w:val="both"/>
      </w:pPr>
      <w:r>
        <w:t> </w:t>
      </w:r>
    </w:p>
    <w:p w:rsidR="00352A0F" w:rsidRDefault="00352A0F" w:rsidP="00EA32E3">
      <w:pPr>
        <w:pStyle w:val="NormalWeb"/>
        <w:jc w:val="both"/>
      </w:pPr>
      <w:r>
        <w:t>De tout ce que dessus, l’associé unique a dressé et signé le présent procès-verbal.</w:t>
      </w:r>
    </w:p>
    <w:p w:rsidR="00352A0F" w:rsidRDefault="00352A0F" w:rsidP="00352A0F">
      <w:pPr>
        <w:pStyle w:val="NormalWeb"/>
      </w:pPr>
      <w:r>
        <w:t> </w:t>
      </w:r>
    </w:p>
    <w:p w:rsidR="00352A0F" w:rsidRDefault="00352A0F" w:rsidP="00352A0F">
      <w:pPr>
        <w:pStyle w:val="NormalWeb"/>
      </w:pPr>
      <w:r>
        <w:t xml:space="preserve">Fait à </w:t>
      </w:r>
      <w:r>
        <w:t>…………</w:t>
      </w:r>
      <w:r>
        <w:t xml:space="preserve">, le </w:t>
      </w:r>
      <w:r>
        <w:t>…………………</w:t>
      </w:r>
    </w:p>
    <w:p w:rsidR="00854840" w:rsidRDefault="00EA32E3"/>
    <w:sectPr w:rsidR="0085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F"/>
    <w:rsid w:val="000E3E67"/>
    <w:rsid w:val="00352A0F"/>
    <w:rsid w:val="008A3552"/>
    <w:rsid w:val="00C02872"/>
    <w:rsid w:val="00E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6301B-60F9-42DB-BAB5-FF5D4C6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2A0F"/>
    <w:rPr>
      <w:b/>
      <w:bCs/>
    </w:rPr>
  </w:style>
  <w:style w:type="character" w:styleId="Accentuation">
    <w:name w:val="Emphasis"/>
    <w:basedOn w:val="Policepardfaut"/>
    <w:uiPriority w:val="20"/>
    <w:qFormat/>
    <w:rsid w:val="0035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2018-11-08T07:47:00Z</dcterms:created>
  <dcterms:modified xsi:type="dcterms:W3CDTF">2018-11-08T07:54:00Z</dcterms:modified>
</cp:coreProperties>
</file>